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rFonts w:ascii="楷体_GB2312" w:hAnsi="华文中宋" w:eastAsia="楷体_GB2312"/>
          <w:b/>
          <w:sz w:val="52"/>
          <w:szCs w:val="52"/>
        </w:rPr>
      </w:pPr>
      <w:r>
        <w:rPr>
          <w:rFonts w:hint="eastAsia" w:ascii="楷体_GB2312" w:hAnsi="华文中宋" w:eastAsia="楷体_GB2312"/>
          <w:b/>
          <w:sz w:val="52"/>
          <w:szCs w:val="52"/>
        </w:rPr>
        <w:t>上海财经大学浙江学院</w:t>
      </w:r>
    </w:p>
    <w:p>
      <w:pPr>
        <w:jc w:val="center"/>
        <w:rPr>
          <w:rFonts w:ascii="楷体_GB2312" w:hAnsi="华文中宋" w:eastAsia="楷体_GB2312"/>
          <w:b/>
          <w:sz w:val="52"/>
          <w:szCs w:val="52"/>
        </w:rPr>
      </w:pPr>
      <w:r>
        <w:rPr>
          <w:rFonts w:hint="eastAsia" w:ascii="楷体_GB2312" w:hAnsi="华文中宋" w:eastAsia="楷体_GB2312"/>
          <w:b/>
          <w:sz w:val="52"/>
          <w:szCs w:val="52"/>
        </w:rPr>
        <w:t>课程教案（理论或实验）</w:t>
      </w:r>
    </w:p>
    <w:p>
      <w:pPr>
        <w:jc w:val="center"/>
        <w:rPr>
          <w:rFonts w:ascii="楷体_GB2312" w:hAnsi="华文中宋" w:eastAsia="楷体_GB2312"/>
          <w:b/>
          <w:sz w:val="52"/>
          <w:szCs w:val="52"/>
        </w:rPr>
      </w:pPr>
    </w:p>
    <w:p>
      <w:pPr>
        <w:spacing w:line="360" w:lineRule="auto"/>
        <w:jc w:val="center"/>
        <w:rPr>
          <w:sz w:val="36"/>
        </w:rPr>
      </w:pPr>
    </w:p>
    <w:p>
      <w:pPr>
        <w:spacing w:line="360" w:lineRule="auto"/>
        <w:jc w:val="center"/>
        <w:rPr>
          <w:sz w:val="36"/>
        </w:rPr>
      </w:pPr>
    </w:p>
    <w:p>
      <w:pPr>
        <w:spacing w:line="360" w:lineRule="auto"/>
        <w:jc w:val="center"/>
        <w:rPr>
          <w:sz w:val="36"/>
        </w:rPr>
      </w:pPr>
    </w:p>
    <w:p>
      <w:pPr>
        <w:spacing w:line="360" w:lineRule="auto"/>
        <w:ind w:firstLine="790" w:firstLineChars="246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课    程    名    称：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 xml:space="preserve">      </w:t>
      </w:r>
      <w:r>
        <w:rPr>
          <w:rFonts w:ascii="楷体_GB2312" w:hAnsi="宋体" w:eastAsia="楷体_GB2312"/>
          <w:b/>
          <w:sz w:val="32"/>
          <w:szCs w:val="32"/>
          <w:u w:val="dash"/>
        </w:rPr>
        <w:t>大学英语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>听说</w:t>
      </w:r>
      <w:r>
        <w:rPr>
          <w:rFonts w:ascii="楷体_GB2312" w:hAnsi="宋体" w:eastAsia="楷体_GB2312"/>
          <w:b/>
          <w:sz w:val="32"/>
          <w:szCs w:val="32"/>
          <w:u w:val="dash"/>
        </w:rPr>
        <w:t xml:space="preserve">A（2）  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 xml:space="preserve">             </w:t>
      </w:r>
    </w:p>
    <w:p>
      <w:pPr>
        <w:spacing w:line="360" w:lineRule="auto"/>
        <w:ind w:firstLine="790" w:firstLineChars="246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开    课    系 （部）：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 xml:space="preserve">       </w:t>
      </w:r>
      <w:r>
        <w:rPr>
          <w:rFonts w:ascii="楷体_GB2312" w:hAnsi="宋体" w:eastAsia="楷体_GB2312"/>
          <w:b/>
          <w:sz w:val="32"/>
          <w:szCs w:val="32"/>
          <w:u w:val="dash"/>
        </w:rPr>
        <w:t xml:space="preserve">         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 xml:space="preserve"> </w:t>
      </w:r>
      <w:r>
        <w:rPr>
          <w:rFonts w:ascii="楷体_GB2312" w:hAnsi="宋体" w:eastAsia="楷体_GB2312"/>
          <w:b/>
          <w:sz w:val="32"/>
          <w:szCs w:val="32"/>
          <w:u w:val="dash"/>
        </w:rPr>
        <w:t>外语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>系</w:t>
      </w:r>
      <w:r>
        <w:rPr>
          <w:rFonts w:ascii="楷体_GB2312" w:hAnsi="宋体" w:eastAsia="楷体_GB2312"/>
          <w:b/>
          <w:sz w:val="32"/>
          <w:szCs w:val="32"/>
          <w:u w:val="dash"/>
        </w:rPr>
        <w:t xml:space="preserve">   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 xml:space="preserve">            </w:t>
      </w:r>
    </w:p>
    <w:p>
      <w:pPr>
        <w:spacing w:line="360" w:lineRule="auto"/>
        <w:ind w:firstLine="790" w:firstLineChars="246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撰        写      人：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 xml:space="preserve">         </w:t>
      </w:r>
      <w:r>
        <w:rPr>
          <w:rFonts w:ascii="楷体_GB2312" w:hAnsi="宋体" w:eastAsia="楷体_GB2312"/>
          <w:b/>
          <w:sz w:val="32"/>
          <w:szCs w:val="32"/>
          <w:u w:val="dash"/>
        </w:rPr>
        <w:t xml:space="preserve">        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 xml:space="preserve"> </w:t>
      </w:r>
      <w:bookmarkStart w:id="0" w:name="_GoBack"/>
      <w:bookmarkEnd w:id="0"/>
      <w:r>
        <w:rPr>
          <w:rFonts w:hint="eastAsia" w:ascii="楷体_GB2312" w:hAnsi="宋体" w:eastAsia="楷体_GB2312"/>
          <w:b/>
          <w:sz w:val="32"/>
          <w:szCs w:val="32"/>
          <w:u w:val="dash"/>
        </w:rPr>
        <w:t xml:space="preserve">           </w:t>
      </w:r>
    </w:p>
    <w:p>
      <w:pPr>
        <w:spacing w:line="360" w:lineRule="auto"/>
        <w:ind w:firstLine="790" w:firstLineChars="246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修 （ 制 ） 订 日 期：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 xml:space="preserve">                     </w:t>
      </w:r>
    </w:p>
    <w:p>
      <w:pPr>
        <w:ind w:left="3187" w:hanging="3200" w:hangingChars="996"/>
        <w:jc w:val="both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 xml:space="preserve">     系   主  任   签  章：</w:t>
      </w:r>
      <w:r>
        <w:rPr>
          <w:rFonts w:hint="eastAsia" w:ascii="楷体_GB2312" w:hAnsi="宋体" w:eastAsia="楷体_GB2312"/>
          <w:b/>
          <w:sz w:val="32"/>
          <w:szCs w:val="32"/>
          <w:u w:val="dash"/>
        </w:rPr>
        <w:t xml:space="preserve">                     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ascii="楷体_GB2312" w:eastAsia="楷体_GB2312"/>
          <w:b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教 务 处 制</w:t>
      </w:r>
    </w:p>
    <w:p/>
    <w:p/>
    <w:tbl>
      <w:tblPr>
        <w:tblStyle w:val="6"/>
        <w:tblW w:w="9432" w:type="dxa"/>
        <w:tblInd w:w="-3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2898"/>
        <w:gridCol w:w="955"/>
        <w:gridCol w:w="605"/>
        <w:gridCol w:w="425"/>
        <w:gridCol w:w="41"/>
        <w:gridCol w:w="3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9432" w:type="dxa"/>
            <w:gridSpan w:val="7"/>
            <w:tcBorders>
              <w:top w:val="nil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6"/>
                <w:szCs w:val="36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上海财经大学浙江学院课程教案（首页）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7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课程名称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/>
                <w:sz w:val="24"/>
              </w:rPr>
              <w:t>大学英语</w:t>
            </w:r>
            <w:r>
              <w:rPr>
                <w:rFonts w:hint="eastAsia" w:ascii="宋体" w:hAnsi="宋体" w:cs="Arial Unicode MS"/>
                <w:sz w:val="24"/>
              </w:rPr>
              <w:t>听说</w:t>
            </w:r>
            <w:r>
              <w:rPr>
                <w:rFonts w:ascii="宋体" w:hAnsi="宋体" w:cs="Arial Unicode MS"/>
                <w:sz w:val="24"/>
              </w:rPr>
              <w:t>A（2）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课程代码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1124，1200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授课专业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/>
                <w:sz w:val="24"/>
              </w:rPr>
              <w:t>16</w:t>
            </w:r>
            <w:r>
              <w:rPr>
                <w:rFonts w:hint="eastAsia" w:ascii="宋体" w:hAnsi="宋体" w:cs="Arial Unicode MS"/>
                <w:sz w:val="24"/>
              </w:rPr>
              <w:t>国际商务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16国际经济与</w:t>
            </w:r>
            <w:r>
              <w:rPr>
                <w:rFonts w:ascii="宋体" w:hAnsi="宋体" w:cs="Arial Unicode MS"/>
                <w:sz w:val="24"/>
              </w:rPr>
              <w:t>贸易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年级、班级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/>
                <w:sz w:val="24"/>
              </w:rPr>
              <w:t>16</w:t>
            </w:r>
            <w:r>
              <w:rPr>
                <w:rFonts w:hint="eastAsia" w:ascii="宋体" w:hAnsi="宋体" w:cs="Arial Unicode MS"/>
                <w:sz w:val="24"/>
              </w:rPr>
              <w:t>国际商务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16国际经济与</w:t>
            </w:r>
            <w:r>
              <w:rPr>
                <w:rFonts w:ascii="宋体" w:hAnsi="宋体" w:cs="Arial Unicode MS"/>
                <w:sz w:val="24"/>
              </w:rPr>
              <w:t>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课程类别</w:t>
            </w:r>
          </w:p>
        </w:tc>
        <w:tc>
          <w:tcPr>
            <w:tcW w:w="800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/>
              </w:rPr>
            </w:pPr>
          </w:p>
          <w:p>
            <w:pPr>
              <w:spacing w:line="360" w:lineRule="auto"/>
              <w:jc w:val="both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通识教育课（</w:t>
            </w:r>
            <w:r>
              <w:t xml:space="preserve">   </w:t>
            </w:r>
            <w:r>
              <w:rPr>
                <w:rFonts w:hint="eastAsia" w:ascii="宋体" w:hAnsi="宋体"/>
              </w:rPr>
              <w:t>）；公共基础课（</w:t>
            </w:r>
            <w:r>
              <w:t xml:space="preserve"> </w:t>
            </w:r>
            <w:r>
              <w:rPr>
                <w:rFonts w:ascii="MS Mincho" w:hAnsi="MS Mincho" w:eastAsia="MS Mincho" w:cs="MS Mincho"/>
              </w:rPr>
              <w:t>✔</w:t>
            </w:r>
            <w:r>
              <w:rPr>
                <w:rFonts w:hint="eastAsia" w:ascii="宋体" w:hAnsi="宋体"/>
              </w:rPr>
              <w:t>）；学科共同课（   ）；专业必修课（</w:t>
            </w:r>
            <w:r>
              <w:t xml:space="preserve">   </w:t>
            </w:r>
            <w:r>
              <w:rPr>
                <w:rFonts w:hint="eastAsia" w:ascii="宋体" w:hAnsi="宋体"/>
              </w:rPr>
              <w:t>）；专业选修课（</w:t>
            </w:r>
            <w:r>
              <w:t xml:space="preserve">  </w:t>
            </w:r>
            <w:r>
              <w:rPr>
                <w:rFonts w:hint="eastAsia" w:ascii="宋体" w:hAnsi="宋体"/>
              </w:rPr>
              <w:t>）；实践教学课（</w:t>
            </w:r>
            <w:r>
              <w:t xml:space="preserve">  </w:t>
            </w:r>
            <w:r>
              <w:rPr>
                <w:rFonts w:hint="eastAsia" w:ascii="宋体" w:hAnsi="宋体"/>
              </w:rPr>
              <w:t>）；其他（</w:t>
            </w:r>
            <w:r>
              <w:t xml:space="preserve">  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授课方式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Listening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>
              <w:rPr>
                <w:rFonts w:hint="eastAsia" w:ascii="Times New Roman" w:hAnsi="Times New Roman" w:cs="Times New Roman"/>
                <w:sz w:val="24"/>
              </w:rPr>
              <w:t>illustration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考核方式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书面考试</w:t>
            </w:r>
            <w:r>
              <w:rPr>
                <w:rFonts w:ascii="宋体" w:hAnsi="宋体" w:cs="Arial Unicode MS"/>
                <w:sz w:val="24"/>
              </w:rPr>
              <w:t xml:space="preserve">+ </w:t>
            </w:r>
            <w:r>
              <w:rPr>
                <w:rFonts w:hint="eastAsia" w:ascii="宋体" w:hAnsi="宋体" w:cs="Arial Unicode MS"/>
                <w:sz w:val="24"/>
              </w:rPr>
              <w:t>口语考试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总学时数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/>
                <w:sz w:val="24"/>
              </w:rPr>
              <w:t>32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学分数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教   材</w:t>
            </w:r>
          </w:p>
        </w:tc>
        <w:tc>
          <w:tcPr>
            <w:tcW w:w="8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/>
                <w:sz w:val="24"/>
              </w:rPr>
              <w:t xml:space="preserve">大学体验英语听说教程2 </w:t>
            </w:r>
            <w:r>
              <w:rPr>
                <w:rFonts w:hint="eastAsia" w:ascii="宋体" w:hAnsi="宋体" w:cs="Arial Unicode MS"/>
                <w:sz w:val="24"/>
              </w:rPr>
              <w:t>第三版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指定参考书</w:t>
            </w:r>
          </w:p>
        </w:tc>
        <w:tc>
          <w:tcPr>
            <w:tcW w:w="8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/>
                <w:sz w:val="24"/>
              </w:rPr>
              <w:t>四级真题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授课教师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/>
                <w:sz w:val="24"/>
              </w:rPr>
              <w:t>童小婉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职 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/>
                <w:sz w:val="24"/>
              </w:rPr>
              <w:t>助教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授课时间</w:t>
            </w:r>
          </w:p>
        </w:tc>
        <w:tc>
          <w:tcPr>
            <w:tcW w:w="8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50" w:firstLineChars="250"/>
              <w:jc w:val="center"/>
              <w:rPr>
                <w:sz w:val="24"/>
              </w:rPr>
            </w:pPr>
            <w:r>
              <w:rPr>
                <w:rFonts w:ascii="宋体" w:hAnsi="宋体"/>
              </w:rPr>
              <w:t>2017</w:t>
            </w:r>
            <w:r>
              <w:rPr>
                <w:rFonts w:hint="eastAsia" w:ascii="宋体" w:hAnsi="宋体"/>
              </w:rPr>
              <w:t xml:space="preserve">年 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 xml:space="preserve"> 月</w:t>
            </w:r>
            <w:r>
              <w:rPr>
                <w:rFonts w:hint="eastAsia"/>
              </w:rPr>
              <w:t>--</w:t>
            </w:r>
            <w:r>
              <w:t>2017</w:t>
            </w:r>
            <w:r>
              <w:rPr>
                <w:rFonts w:hint="eastAsia" w:ascii="宋体" w:hAnsi="宋体"/>
              </w:rPr>
              <w:t xml:space="preserve">年 </w:t>
            </w:r>
            <w:r>
              <w:rPr>
                <w:rFonts w:ascii="宋体" w:hAnsi="宋体"/>
              </w:rPr>
              <w:t>7</w:t>
            </w:r>
            <w:r>
              <w:rPr>
                <w:rFonts w:hint="eastAsia" w:ascii="宋体" w:hAnsi="宋体"/>
              </w:rPr>
              <w:t xml:space="preserve"> 月</w:t>
            </w:r>
          </w:p>
        </w:tc>
      </w:tr>
    </w:tbl>
    <w:p/>
    <w:tbl>
      <w:tblPr>
        <w:tblStyle w:val="6"/>
        <w:tblW w:w="9999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1915"/>
        <w:gridCol w:w="3411"/>
        <w:gridCol w:w="1113"/>
        <w:gridCol w:w="1272"/>
        <w:gridCol w:w="727"/>
        <w:gridCol w:w="153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64" w:hRule="atLeast"/>
        </w:trPr>
        <w:tc>
          <w:tcPr>
            <w:tcW w:w="9993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52" w:hRule="atLeast"/>
        </w:trPr>
        <w:tc>
          <w:tcPr>
            <w:tcW w:w="19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34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第  </w:t>
            </w:r>
            <w:r>
              <w:rPr>
                <w:rFonts w:ascii="宋体" w:hAnsi="宋体" w:cs="Arial Unicode MS"/>
                <w:szCs w:val="21"/>
              </w:rPr>
              <w:t>9</w:t>
            </w:r>
            <w:r>
              <w:rPr>
                <w:rFonts w:hint="eastAsia" w:ascii="宋体" w:hAnsi="宋体" w:cs="Arial Unicode MS"/>
                <w:szCs w:val="21"/>
              </w:rPr>
              <w:t xml:space="preserve"> 周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第 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 xml:space="preserve">  章</w:t>
            </w:r>
          </w:p>
        </w:tc>
        <w:tc>
          <w:tcPr>
            <w:tcW w:w="15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575" w:hRule="atLeast"/>
        </w:trPr>
        <w:tc>
          <w:tcPr>
            <w:tcW w:w="19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45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Listening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>
              <w:rPr>
                <w:rFonts w:hint="eastAsia" w:ascii="Times New Roman" w:hAnsi="Times New Roman" w:cs="Times New Roman"/>
                <w:sz w:val="24"/>
              </w:rPr>
              <w:t>illustration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798" w:hRule="atLeast"/>
        </w:trPr>
        <w:tc>
          <w:tcPr>
            <w:tcW w:w="19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教学目的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rFonts w:hint="eastAsia" w:ascii="Times New Roman" w:hAnsi="Times New Roman" w:cs="Times New Roman"/>
                <w:szCs w:val="21"/>
              </w:rPr>
              <w:t>o enable students to understand the dialogues with the</w:t>
            </w: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expressions and structures for </w:t>
            </w:r>
            <w:r>
              <w:rPr>
                <w:rFonts w:ascii="Times New Roman" w:hAnsi="Times New Roman" w:cs="Times New Roman"/>
                <w:szCs w:val="21"/>
              </w:rPr>
              <w:t>family relationship.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o enable students to tell from questions which are appropriate or </w:t>
            </w: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not appropriate in family?</w:t>
            </w:r>
          </w:p>
        </w:tc>
        <w:tc>
          <w:tcPr>
            <w:tcW w:w="15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1023" w:hRule="atLeast"/>
        </w:trPr>
        <w:tc>
          <w:tcPr>
            <w:tcW w:w="19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</w:t>
            </w:r>
            <w:r>
              <w:rPr>
                <w:rFonts w:hint="eastAsia" w:ascii="Times New Roman" w:hAnsi="Times New Roman" w:cs="Times New Roman"/>
                <w:szCs w:val="21"/>
              </w:rPr>
              <w:t>ocabulary Focus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Expressions for culture and countries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555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1682" w:hRule="atLeast"/>
        </w:trPr>
        <w:tc>
          <w:tcPr>
            <w:tcW w:w="19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Communication strategy: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Listening strategy focus</w:t>
            </w:r>
          </w:p>
        </w:tc>
        <w:tc>
          <w:tcPr>
            <w:tcW w:w="1555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1991" w:hRule="atLeast"/>
        </w:trPr>
        <w:tc>
          <w:tcPr>
            <w:tcW w:w="19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教学内容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Warm up</w:t>
            </w: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1. To learn the new words on page </w:t>
            </w:r>
            <w:r>
              <w:rPr>
                <w:rFonts w:ascii="Times New Roman" w:hAnsi="Times New Roman" w:cs="Times New Roman"/>
                <w:szCs w:val="21"/>
              </w:rPr>
              <w:t>48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2. Introduce </w:t>
            </w:r>
            <w:r>
              <w:rPr>
                <w:rFonts w:ascii="Times New Roman" w:hAnsi="Times New Roman" w:cs="Times New Roman"/>
                <w:szCs w:val="21"/>
              </w:rPr>
              <w:t>the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activity.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3. Allow students some time to finish.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 Play the audio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5. Elicit answers from students.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6. Pair work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Put the students in pairs.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Listening Task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Preparation Question: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Introduce the activity. Ask students to look at the pictures in the textbooks. The teacher explains the task by listening to the first.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Play the audio and do the rest.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Elicit answers from students and the teacher check it.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Listen again for the responses.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Check the answers.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Listen a third time and complete the following according to you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hint="eastAsia" w:ascii="Times New Roman" w:hAnsi="Times New Roman" w:cs="Times New Roman"/>
                <w:szCs w:val="21"/>
              </w:rPr>
              <w:t>ve heard.</w:t>
            </w: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7. Elicit answers from students and the teacher check it.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Real World Listening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concept check.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 Prepare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1). Introduce the activity.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2) Play the audio to explain the directions.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3) Play the audio.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4) Check prediction results.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 Get the main ideas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1) Explain the task.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2) Play the audio.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3) Elicit answers from students and the teacher check it.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4. </w:t>
            </w:r>
            <w:r>
              <w:rPr>
                <w:rFonts w:hint="eastAsia" w:ascii="Times New Roman" w:hAnsi="Times New Roman" w:cs="Times New Roman"/>
                <w:szCs w:val="21"/>
              </w:rPr>
              <w:t>Feedback</w:t>
            </w:r>
          </w:p>
        </w:tc>
        <w:tc>
          <w:tcPr>
            <w:tcW w:w="1555" w:type="dxa"/>
            <w:gridSpan w:val="2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1127" w:hRule="atLeast"/>
        </w:trPr>
        <w:tc>
          <w:tcPr>
            <w:tcW w:w="19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讨论、练习、作业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pStyle w:val="2"/>
              <w:ind w:left="269" w:hanging="268" w:hangingChars="11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Preview </w:t>
            </w:r>
            <w:r>
              <w:rPr>
                <w:rFonts w:hint="eastAsia"/>
                <w:sz w:val="24"/>
                <w:lang w:val="en-US"/>
              </w:rPr>
              <w:t>the next unit.</w:t>
            </w:r>
          </w:p>
        </w:tc>
        <w:tc>
          <w:tcPr>
            <w:tcW w:w="1555" w:type="dxa"/>
            <w:gridSpan w:val="2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1399" w:hRule="atLeast"/>
        </w:trPr>
        <w:tc>
          <w:tcPr>
            <w:tcW w:w="19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5" w:type="dxa"/>
            <w:gridSpan w:val="2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cantSplit/>
          <w:trHeight w:val="1634" w:hRule="atLeast"/>
        </w:trPr>
        <w:tc>
          <w:tcPr>
            <w:tcW w:w="19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Unit 8 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64" w:hRule="atLeast"/>
        </w:trPr>
        <w:tc>
          <w:tcPr>
            <w:tcW w:w="9979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52" w:hRule="atLeast"/>
        </w:trPr>
        <w:tc>
          <w:tcPr>
            <w:tcW w:w="19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授课进度</w:t>
            </w:r>
          </w:p>
        </w:tc>
        <w:tc>
          <w:tcPr>
            <w:tcW w:w="34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  10 周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 8 章</w:t>
            </w: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575" w:hRule="atLeast"/>
        </w:trPr>
        <w:tc>
          <w:tcPr>
            <w:tcW w:w="19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授课方式</w:t>
            </w:r>
          </w:p>
        </w:tc>
        <w:tc>
          <w:tcPr>
            <w:tcW w:w="45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Listening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>
              <w:rPr>
                <w:rFonts w:hint="eastAsia" w:ascii="Times New Roman" w:hAnsi="Times New Roman" w:cs="Times New Roman"/>
                <w:sz w:val="24"/>
              </w:rPr>
              <w:t>illustration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教学时数</w:t>
            </w:r>
          </w:p>
        </w:tc>
        <w:tc>
          <w:tcPr>
            <w:tcW w:w="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798" w:hRule="atLeast"/>
        </w:trPr>
        <w:tc>
          <w:tcPr>
            <w:tcW w:w="19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教学目的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2390" w:hanging="2390" w:hangingChars="996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To enable students to understand the dialogues with the</w:t>
            </w:r>
          </w:p>
          <w:p>
            <w:pPr>
              <w:ind w:left="2390" w:hanging="2390" w:hangingChars="9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expressions and structures for </w:t>
            </w:r>
            <w:r>
              <w:rPr>
                <w:rFonts w:ascii="Times New Roman" w:hAnsi="Times New Roman" w:cs="Times New Roman"/>
                <w:sz w:val="24"/>
              </w:rPr>
              <w:t>looking for famous places.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</w:p>
          <w:p>
            <w:pPr>
              <w:ind w:left="2390" w:hanging="2390" w:hangingChars="9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o enable students to tell from questions which are appropriate or </w:t>
            </w:r>
          </w:p>
          <w:p>
            <w:pPr>
              <w:ind w:left="2390" w:hanging="2390" w:hangingChars="996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not appropriate in asking for the directions?</w:t>
            </w: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1532" w:hRule="atLeast"/>
        </w:trPr>
        <w:tc>
          <w:tcPr>
            <w:tcW w:w="19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教学重点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</w:t>
            </w:r>
            <w:r>
              <w:rPr>
                <w:rFonts w:hint="eastAsia" w:ascii="Times New Roman" w:hAnsi="Times New Roman" w:cs="Times New Roman"/>
                <w:szCs w:val="21"/>
              </w:rPr>
              <w:t>ocabulary Focus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Expressions for culture and countries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1682" w:hRule="atLeast"/>
        </w:trPr>
        <w:tc>
          <w:tcPr>
            <w:tcW w:w="19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教学难点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Communication strategy: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Listening strategy focus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1991" w:hRule="atLeast"/>
        </w:trPr>
        <w:tc>
          <w:tcPr>
            <w:tcW w:w="19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教学内容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Warm up</w:t>
            </w: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1. To learn the new words on page </w:t>
            </w:r>
            <w:r>
              <w:rPr>
                <w:rFonts w:ascii="Times New Roman" w:hAnsi="Times New Roman" w:cs="Times New Roman"/>
                <w:szCs w:val="21"/>
              </w:rPr>
              <w:t>54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2. Introduce </w:t>
            </w:r>
            <w:r>
              <w:rPr>
                <w:rFonts w:ascii="Times New Roman" w:hAnsi="Times New Roman" w:cs="Times New Roman"/>
                <w:szCs w:val="21"/>
              </w:rPr>
              <w:t>the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activity.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3. Allow students some time to finish.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 Play the audio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5. Elicit answers from students.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6. Pair work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Put the students in pairs.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Listening Task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Preparation Question: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Introduce the activity. Ask students to look at the pictures in the textbooks. The teacher explains the task by listening to the first.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Play the audio and do the rest.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Elicit answers from students and the teacher check it.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Listen again for the responses.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Check the answers.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Listen a third time and complete the following according to you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hint="eastAsia" w:ascii="Times New Roman" w:hAnsi="Times New Roman" w:cs="Times New Roman"/>
                <w:szCs w:val="21"/>
              </w:rPr>
              <w:t>ve heard.</w:t>
            </w: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7. Elicit answers from students and the teacher check it.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Real World Listening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concept check.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 Prepare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1). Introduce the activity.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2) Play the audio to explain the directions.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3) Play the audio.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4) Check prediction results.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 Get the main ideas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1) Explain the task.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2) Play the audio.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3) Elicit answers from students and the teacher check it.</w:t>
            </w:r>
          </w:p>
          <w:p>
            <w:pPr>
              <w:pStyle w:val="13"/>
              <w:spacing w:after="240"/>
              <w:ind w:left="360"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4. </w:t>
            </w:r>
            <w:r>
              <w:rPr>
                <w:rFonts w:hint="eastAsia" w:ascii="Times New Roman" w:hAnsi="Times New Roman" w:cs="Times New Roman"/>
                <w:szCs w:val="21"/>
              </w:rPr>
              <w:t>Feedback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1127" w:hRule="atLeast"/>
        </w:trPr>
        <w:tc>
          <w:tcPr>
            <w:tcW w:w="19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讨论、练习、作业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pStyle w:val="2"/>
              <w:ind w:left="269" w:hanging="268" w:hangingChars="112"/>
              <w:rPr>
                <w:rFonts w:hint="eastAsia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Preview </w:t>
            </w:r>
            <w:r>
              <w:rPr>
                <w:rFonts w:hint="eastAsia"/>
                <w:sz w:val="24"/>
                <w:lang w:val="en-US"/>
              </w:rPr>
              <w:t>the next unit.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1399" w:hRule="atLeast"/>
        </w:trPr>
        <w:tc>
          <w:tcPr>
            <w:tcW w:w="19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参考资料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1634" w:hRule="atLeast"/>
        </w:trPr>
        <w:tc>
          <w:tcPr>
            <w:tcW w:w="19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65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Unit 9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tbl>
      <w:tblPr>
        <w:tblStyle w:val="6"/>
        <w:tblW w:w="9999" w:type="dxa"/>
        <w:tblInd w:w="-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 11 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 9  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Listening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>
              <w:rPr>
                <w:rFonts w:hint="eastAsia" w:ascii="Times New Roman" w:hAnsi="Times New Roman" w:cs="Times New Roman"/>
                <w:sz w:val="24"/>
              </w:rPr>
              <w:t>illustration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2390" w:hanging="2390" w:hangingChars="996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To enable students to understand the dialogues with the</w:t>
            </w:r>
          </w:p>
          <w:p>
            <w:pPr>
              <w:ind w:left="2390" w:hanging="2390" w:hangingChars="9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expressions and structures for</w:t>
            </w:r>
            <w:r>
              <w:rPr>
                <w:rFonts w:ascii="Times New Roman" w:hAnsi="Times New Roman" w:cs="Times New Roman"/>
                <w:sz w:val="24"/>
              </w:rPr>
              <w:t xml:space="preserve"> job features.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</w:p>
          <w:p>
            <w:pPr>
              <w:ind w:left="2390" w:hanging="2390" w:hangingChars="9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o enable students to tell from questions which are appropriate or </w:t>
            </w:r>
          </w:p>
          <w:p>
            <w:pPr>
              <w:ind w:left="2390" w:hanging="2390" w:hangingChars="996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not appropriate in job hunting?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</w:t>
            </w:r>
            <w:r>
              <w:rPr>
                <w:rFonts w:hint="eastAsia" w:ascii="Times New Roman" w:hAnsi="Times New Roman" w:cs="Times New Roman"/>
                <w:szCs w:val="21"/>
              </w:rPr>
              <w:t>ocabulary Focus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Expressions for culture and countries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Communication strategy: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Listening strategy focus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Warm up</w:t>
            </w: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1. To learn the new words on page </w:t>
            </w:r>
            <w:r>
              <w:rPr>
                <w:rFonts w:ascii="Times New Roman" w:hAnsi="Times New Roman" w:cs="Times New Roman"/>
                <w:szCs w:val="21"/>
              </w:rPr>
              <w:t>60.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2. Introduce </w:t>
            </w:r>
            <w:r>
              <w:rPr>
                <w:rFonts w:ascii="Times New Roman" w:hAnsi="Times New Roman" w:cs="Times New Roman"/>
                <w:szCs w:val="21"/>
              </w:rPr>
              <w:t>the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activity.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3. Allow students some time to finish.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 Play the audio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5. Elicit answers from students.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6. Pair work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Put the students in pairs.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Listening Task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Preparation Question: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Introduce the activity. Ask students to look at the pictures in the textbooks. The teacher explains the task by listening to the first.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Play the audio and do the rest.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Elicit answers from students and the teacher check it.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Listen again for the responses.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Check the answers.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Listen a third time and complete the following according to you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hint="eastAsia" w:ascii="Times New Roman" w:hAnsi="Times New Roman" w:cs="Times New Roman"/>
                <w:szCs w:val="21"/>
              </w:rPr>
              <w:t>ve heard.</w:t>
            </w: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7. Elicit answers from students and the teacher check it.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Real World Listening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concept check.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 Prepare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1). Introduce the activity.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2) Play the audio to explain the directions.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3) Play the audio.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4) Check prediction results.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 Get the main ideas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1) Explain the task.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2) Play the audio.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3) Elicit answers from students and the teacher check it.</w:t>
            </w:r>
          </w:p>
          <w:p>
            <w:pPr>
              <w:pStyle w:val="13"/>
              <w:spacing w:after="240"/>
              <w:ind w:left="360"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4. </w:t>
            </w:r>
            <w:r>
              <w:rPr>
                <w:rFonts w:hint="eastAsia" w:ascii="Times New Roman" w:hAnsi="Times New Roman" w:cs="Times New Roman"/>
                <w:szCs w:val="21"/>
              </w:rPr>
              <w:t>Feedback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pStyle w:val="2"/>
              <w:ind w:left="269" w:hanging="268" w:hangingChars="112"/>
              <w:rPr>
                <w:rFonts w:hint="eastAsia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Preview </w:t>
            </w:r>
            <w:r>
              <w:rPr>
                <w:rFonts w:hint="eastAsia"/>
                <w:sz w:val="24"/>
                <w:lang w:val="en-US"/>
              </w:rPr>
              <w:t>the next unit.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9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Unit 9</w:t>
            </w:r>
          </w:p>
        </w:tc>
        <w:tc>
          <w:tcPr>
            <w:tcW w:w="1539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tbl>
      <w:tblPr>
        <w:tblStyle w:val="6"/>
        <w:tblW w:w="9999" w:type="dxa"/>
        <w:tblInd w:w="-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  12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  10 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Listening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>
              <w:rPr>
                <w:rFonts w:hint="eastAsia" w:ascii="Times New Roman" w:hAnsi="Times New Roman" w:cs="Times New Roman"/>
                <w:sz w:val="24"/>
              </w:rPr>
              <w:t>illustration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2390" w:hanging="2390" w:hangingChars="996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To enable students to understand the dialogues with the</w:t>
            </w:r>
          </w:p>
          <w:p>
            <w:pPr>
              <w:ind w:left="2390" w:hanging="2390" w:hangingChars="9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expressions when talking about what accessories mean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</w:p>
          <w:p>
            <w:pPr>
              <w:ind w:left="2191" w:hanging="2191" w:hangingChars="996"/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</w:t>
            </w:r>
            <w:r>
              <w:rPr>
                <w:rFonts w:hint="eastAsia" w:ascii="Times New Roman" w:hAnsi="Times New Roman" w:cs="Times New Roman"/>
                <w:szCs w:val="21"/>
              </w:rPr>
              <w:t>ocabulary Focus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Expressions for culture and countries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Communication strategy: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Listening strategy focus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Warm up</w:t>
            </w: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1. To learn the new words on page </w:t>
            </w:r>
            <w:r>
              <w:rPr>
                <w:rFonts w:ascii="Times New Roman" w:hAnsi="Times New Roman" w:cs="Times New Roman"/>
                <w:szCs w:val="21"/>
              </w:rPr>
              <w:t>66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2. Introduce </w:t>
            </w:r>
            <w:r>
              <w:rPr>
                <w:rFonts w:ascii="Times New Roman" w:hAnsi="Times New Roman" w:cs="Times New Roman"/>
                <w:szCs w:val="21"/>
              </w:rPr>
              <w:t>the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activity.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3. Allow students some time to finish.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 Play the audio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5. Elicit answers from students.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6. Pair work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Put the students in pairs.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Listening Task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Preparation Question: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Introduce the activity. Ask students to look at the pictures in the textbooks. The teacher explains the task by listening to the first.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Play the audio and do the rest.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Elicit answers from students and the teacher check it.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Listen again for the responses.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Check the answers.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Listen a third time and complete the following according to you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hint="eastAsia" w:ascii="Times New Roman" w:hAnsi="Times New Roman" w:cs="Times New Roman"/>
                <w:szCs w:val="21"/>
              </w:rPr>
              <w:t>ve heard.</w:t>
            </w: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7. Elicit answers from students and the teacher check it.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Real World Listening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concept check.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 Prepare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1). Introduce the activity.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2) Play the audio to explain the directions.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3) Play the audio.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4) Check prediction results.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 Get the main ideas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1) Explain the task.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2) Play the audio.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3) Elicit answers from students and the teacher check it.</w:t>
            </w:r>
          </w:p>
          <w:p>
            <w:pPr>
              <w:pStyle w:val="13"/>
              <w:spacing w:after="240"/>
              <w:ind w:left="360"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4. </w:t>
            </w:r>
            <w:r>
              <w:rPr>
                <w:rFonts w:hint="eastAsia" w:ascii="Times New Roman" w:hAnsi="Times New Roman" w:cs="Times New Roman"/>
                <w:szCs w:val="21"/>
              </w:rPr>
              <w:t>Feedback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pStyle w:val="2"/>
              <w:ind w:left="269" w:hanging="268" w:hangingChars="112"/>
              <w:rPr>
                <w:rFonts w:hint="eastAsia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Preview </w:t>
            </w:r>
            <w:r>
              <w:rPr>
                <w:rFonts w:hint="eastAsia"/>
                <w:sz w:val="24"/>
                <w:lang w:val="en-US"/>
              </w:rPr>
              <w:t>the next unit.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9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Unit 11</w:t>
            </w:r>
          </w:p>
        </w:tc>
        <w:tc>
          <w:tcPr>
            <w:tcW w:w="1539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tbl>
      <w:tblPr>
        <w:tblStyle w:val="6"/>
        <w:tblW w:w="9999" w:type="dxa"/>
        <w:tblInd w:w="-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 13 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  11 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Listening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>
              <w:rPr>
                <w:rFonts w:hint="eastAsia" w:ascii="Times New Roman" w:hAnsi="Times New Roman" w:cs="Times New Roman"/>
                <w:sz w:val="24"/>
              </w:rPr>
              <w:t>illustration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2390" w:hanging="2390" w:hangingChars="996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To enable students to understand the dialogues with the</w:t>
            </w:r>
          </w:p>
          <w:p>
            <w:pPr>
              <w:ind w:left="2390" w:hanging="2390" w:hangingChars="9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expressions and structures for</w:t>
            </w:r>
            <w:r>
              <w:rPr>
                <w:rFonts w:ascii="Times New Roman" w:hAnsi="Times New Roman" w:cs="Times New Roman"/>
                <w:sz w:val="24"/>
              </w:rPr>
              <w:t xml:space="preserve"> travel obstacles.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</w:p>
          <w:p>
            <w:pPr>
              <w:ind w:left="2390" w:hanging="2390" w:hangingChars="9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o enable students to tell from questions which are appropriate or </w:t>
            </w:r>
          </w:p>
          <w:p>
            <w:pPr>
              <w:ind w:left="2390" w:hanging="2390" w:hangingChars="996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not appropriate in the question: what would you do?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</w:t>
            </w:r>
            <w:r>
              <w:rPr>
                <w:rFonts w:hint="eastAsia" w:ascii="Times New Roman" w:hAnsi="Times New Roman" w:cs="Times New Roman"/>
                <w:szCs w:val="21"/>
              </w:rPr>
              <w:t>ocabulary Focus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Expressions for culture and countries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Communication strategy: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Listening strategy focus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Warm up</w:t>
            </w: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1. To learn the new words on page </w:t>
            </w:r>
            <w:r>
              <w:rPr>
                <w:rFonts w:ascii="Times New Roman" w:hAnsi="Times New Roman" w:cs="Times New Roman"/>
                <w:szCs w:val="21"/>
              </w:rPr>
              <w:t>76.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2. Introduce </w:t>
            </w:r>
            <w:r>
              <w:rPr>
                <w:rFonts w:ascii="Times New Roman" w:hAnsi="Times New Roman" w:cs="Times New Roman"/>
                <w:szCs w:val="21"/>
              </w:rPr>
              <w:t>the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activity.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3. Allow students some time to finish.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 Play the audio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5. Elicit answers from students.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6. Pair work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Put the students in pairs.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Listening Task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Preparation Question: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Introduce the activity. Ask students to look at the pictures in the textbooks. The teacher explains the task by listening to the first.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Play the audio and do the rest.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Elicit answers from students and the teacher check it.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Listen again for the responses.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Check the answers.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Listen a third time and complete the following according to you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hint="eastAsia" w:ascii="Times New Roman" w:hAnsi="Times New Roman" w:cs="Times New Roman"/>
                <w:szCs w:val="21"/>
              </w:rPr>
              <w:t>ve heard.</w:t>
            </w: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7. Elicit answers from students and the teacher check it.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Real World Listening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concept check.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 Prepare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1). Introduce the activity.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2) Play the audio to explain the directions.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3) Play the audio.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4) Check prediction results.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 Get the main ideas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1) Explain the task.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2) Play the audio.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3) Elicit answers from students and the teacher check it.</w:t>
            </w:r>
          </w:p>
          <w:p>
            <w:pPr>
              <w:pStyle w:val="13"/>
              <w:spacing w:after="240"/>
              <w:ind w:left="360"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4. </w:t>
            </w:r>
            <w:r>
              <w:rPr>
                <w:rFonts w:hint="eastAsia" w:ascii="Times New Roman" w:hAnsi="Times New Roman" w:cs="Times New Roman"/>
                <w:szCs w:val="21"/>
              </w:rPr>
              <w:t>Feedback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pStyle w:val="2"/>
              <w:ind w:left="269" w:hanging="268" w:hangingChars="112"/>
              <w:rPr>
                <w:rFonts w:hint="eastAsia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Preview </w:t>
            </w:r>
            <w:r>
              <w:rPr>
                <w:rFonts w:hint="eastAsia"/>
                <w:sz w:val="24"/>
                <w:lang w:val="en-US"/>
              </w:rPr>
              <w:t>the next unit.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9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Unit 11</w:t>
            </w:r>
          </w:p>
        </w:tc>
        <w:tc>
          <w:tcPr>
            <w:tcW w:w="1539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tbl>
      <w:tblPr>
        <w:tblStyle w:val="6"/>
        <w:tblW w:w="9999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 14 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 12  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Listening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>
              <w:rPr>
                <w:rFonts w:hint="eastAsia" w:ascii="Times New Roman" w:hAnsi="Times New Roman" w:cs="Times New Roman"/>
                <w:sz w:val="24"/>
              </w:rPr>
              <w:t>illustration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2390" w:hanging="2390" w:hangingChars="996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To enable students to understand the dialogues with the</w:t>
            </w:r>
          </w:p>
          <w:p>
            <w:pPr>
              <w:ind w:left="2390" w:hanging="2390" w:hangingChars="9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expressions and structures for</w:t>
            </w:r>
            <w:r>
              <w:rPr>
                <w:rFonts w:ascii="Times New Roman" w:hAnsi="Times New Roman" w:cs="Times New Roman"/>
                <w:sz w:val="24"/>
              </w:rPr>
              <w:t xml:space="preserve"> tastes and textures.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</w:p>
          <w:p>
            <w:pPr>
              <w:ind w:left="2390" w:hanging="2390" w:hangingChars="9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o enable students to tell from questions which are appropriate or </w:t>
            </w:r>
          </w:p>
          <w:p>
            <w:pPr>
              <w:ind w:left="2390" w:hanging="2390" w:hangingChars="996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not appropriate in food?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</w:t>
            </w:r>
            <w:r>
              <w:rPr>
                <w:rFonts w:hint="eastAsia" w:ascii="Times New Roman" w:hAnsi="Times New Roman" w:cs="Times New Roman"/>
                <w:szCs w:val="21"/>
              </w:rPr>
              <w:t>ocabulary Focus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Expressions for culture and countries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Communication strategy: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Listening strategy focus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Warm up</w:t>
            </w: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1. To learn the new words on page </w:t>
            </w:r>
            <w:r>
              <w:rPr>
                <w:rFonts w:ascii="Times New Roman" w:hAnsi="Times New Roman" w:cs="Times New Roman"/>
                <w:szCs w:val="21"/>
              </w:rPr>
              <w:t>82.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2. Introduce </w:t>
            </w:r>
            <w:r>
              <w:rPr>
                <w:rFonts w:ascii="Times New Roman" w:hAnsi="Times New Roman" w:cs="Times New Roman"/>
                <w:szCs w:val="21"/>
              </w:rPr>
              <w:t>the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activity.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3. Allow students some time to finish.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 Play the audio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5. Elicit answers from students.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6. Pair work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Put the students in pairs.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Listening Task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Preparation Question: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Introduce the activity. Ask students to look at the pictures in the textbooks. The teacher explains the task by listening to the first.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Play the audio and do the rest.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Elicit answers from students and the teacher check it.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Listen again for the responses.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Check the answers.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Listen a third time and complete the following according to you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hint="eastAsia" w:ascii="Times New Roman" w:hAnsi="Times New Roman" w:cs="Times New Roman"/>
                <w:szCs w:val="21"/>
              </w:rPr>
              <w:t>ve heard.</w:t>
            </w:r>
          </w:p>
          <w:p>
            <w:pPr>
              <w:ind w:left="1100" w:hanging="1100" w:hangingChars="5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7. Elicit answers from students and the teacher check it.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Real World Listening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concept check.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 Prepare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1). Introduce the activity.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2) Play the audio to explain the directions. 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3) Play the audio.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4) Check prediction results.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 Get the main ideas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1) Explain the task.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2) Play the audio.</w:t>
            </w:r>
          </w:p>
          <w:p>
            <w:pPr>
              <w:ind w:left="1100" w:hanging="1100" w:hangingChars="50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3) Elicit answers from students and the teacher check it.</w:t>
            </w:r>
          </w:p>
          <w:p>
            <w:pPr>
              <w:pStyle w:val="13"/>
              <w:spacing w:after="240"/>
              <w:ind w:left="360"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4. </w:t>
            </w:r>
            <w:r>
              <w:rPr>
                <w:rFonts w:hint="eastAsia" w:ascii="Times New Roman" w:hAnsi="Times New Roman" w:cs="Times New Roman"/>
                <w:szCs w:val="21"/>
              </w:rPr>
              <w:t>Feedback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pStyle w:val="2"/>
              <w:ind w:left="269" w:hanging="268" w:hangingChars="112"/>
              <w:rPr>
                <w:rFonts w:hint="eastAsia"/>
                <w:sz w:val="24"/>
                <w:lang w:val="en-US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9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tbl>
      <w:tblPr>
        <w:tblStyle w:val="6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 15 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CET4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Listening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>
              <w:rPr>
                <w:rFonts w:hint="eastAsia" w:ascii="Times New Roman" w:hAnsi="Times New Roman" w:cs="Times New Roman"/>
                <w:sz w:val="24"/>
              </w:rPr>
              <w:t>illustration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Learn feature and skills of CET 4 listening skills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pStyle w:val="2"/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Understanding of the </w:t>
            </w:r>
            <w:r>
              <w:rPr>
                <w:sz w:val="24"/>
              </w:rPr>
              <w:t>features and skills of CET 4 listening skills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pStyle w:val="2"/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Mastery </w:t>
            </w:r>
            <w:r>
              <w:rPr>
                <w:sz w:val="24"/>
              </w:rPr>
              <w:t xml:space="preserve">of </w:t>
            </w:r>
            <w:r>
              <w:rPr>
                <w:sz w:val="24"/>
                <w:lang w:val="en-US"/>
              </w:rPr>
              <w:t xml:space="preserve">the </w:t>
            </w:r>
            <w:r>
              <w:rPr>
                <w:sz w:val="24"/>
              </w:rPr>
              <w:t>features and skills of CET 4 listening skills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2390" w:hanging="2390" w:hangingChars="9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Step 1</w:t>
            </w:r>
          </w:p>
          <w:p>
            <w:pPr>
              <w:ind w:left="2390" w:hanging="2390" w:hangingChars="996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1). Introduce the activity. </w:t>
            </w:r>
          </w:p>
          <w:p>
            <w:pPr>
              <w:ind w:left="2390" w:hanging="2390" w:hangingChars="996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2) Play the audio to explain the directions. </w:t>
            </w:r>
          </w:p>
          <w:p>
            <w:pPr>
              <w:ind w:left="2390" w:hanging="2390" w:hangingChars="996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3) Play the audio.</w:t>
            </w:r>
          </w:p>
          <w:p>
            <w:pPr>
              <w:ind w:left="2390" w:hanging="2390" w:hangingChars="996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4) Check prediction results.</w:t>
            </w:r>
          </w:p>
          <w:p>
            <w:pPr>
              <w:ind w:left="2390" w:hanging="2390" w:hangingChars="996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Step 2. Get the main ideas</w:t>
            </w:r>
          </w:p>
          <w:p>
            <w:pPr>
              <w:ind w:left="2390" w:hanging="2390" w:hangingChars="996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1) Explain the task.</w:t>
            </w:r>
          </w:p>
          <w:p>
            <w:pPr>
              <w:ind w:left="2390" w:hanging="2390" w:hangingChars="996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2) Play the audio.</w:t>
            </w:r>
          </w:p>
          <w:p>
            <w:pPr>
              <w:ind w:left="2390" w:hanging="2390" w:hangingChars="996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3) Elicit answers from students and the teacher check it.</w:t>
            </w:r>
          </w:p>
          <w:p>
            <w:pPr>
              <w:ind w:left="330" w:hanging="330" w:hangingChars="15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9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tbl>
      <w:tblPr>
        <w:tblStyle w:val="6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 16 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Oral-test 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口语测试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口语测试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口语测试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口语测试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eastAsia" w:asci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口语</w:t>
            </w:r>
            <w:r>
              <w:rPr>
                <w:rFonts w:ascii="Times New Roman" w:hAnsi="Times New Roman" w:cs="Times New Roman"/>
                <w:b/>
                <w:bCs/>
              </w:rPr>
              <w:t>测试大纲</w:t>
            </w:r>
          </w:p>
          <w:p>
            <w:pPr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国际商务班：6</w:t>
            </w:r>
            <w:r>
              <w:rPr>
                <w:rFonts w:hint="eastAsia" w:ascii="Times New Roman" w:cs="Times New Roman"/>
                <w:sz w:val="21"/>
                <w:szCs w:val="21"/>
              </w:rPr>
              <w:t>月</w:t>
            </w:r>
            <w:r>
              <w:rPr>
                <w:rFonts w:ascii="Times New Roman" w:cs="Times New Roman"/>
                <w:sz w:val="21"/>
                <w:szCs w:val="21"/>
              </w:rPr>
              <w:t>12</w:t>
            </w:r>
            <w:r>
              <w:rPr>
                <w:rFonts w:hint="eastAsia" w:ascii="Times New Roman" w:cs="Times New Roman"/>
                <w:sz w:val="21"/>
                <w:szCs w:val="21"/>
              </w:rPr>
              <w:t>日</w:t>
            </w:r>
            <w:r>
              <w:rPr>
                <w:rFonts w:ascii="Times New Roman" w:cs="Times New Roman"/>
                <w:sz w:val="21"/>
                <w:szCs w:val="21"/>
              </w:rPr>
              <w:t>9：40-11：10</w:t>
            </w:r>
          </w:p>
          <w:p>
            <w:pPr>
              <w:ind w:firstLine="525" w:firstLineChars="250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</w:rPr>
              <w:t xml:space="preserve">       6月</w:t>
            </w:r>
            <w:r>
              <w:rPr>
                <w:rFonts w:ascii="Times New Roman" w:cs="Times New Roman"/>
                <w:sz w:val="21"/>
                <w:szCs w:val="21"/>
              </w:rPr>
              <w:t>13</w:t>
            </w:r>
            <w:r>
              <w:rPr>
                <w:rFonts w:hint="eastAsia" w:ascii="Times New Roman" w:cs="Times New Roman"/>
                <w:sz w:val="21"/>
                <w:szCs w:val="21"/>
              </w:rPr>
              <w:t>日</w:t>
            </w:r>
            <w:r>
              <w:rPr>
                <w:rFonts w:ascii="Times New Roman" w:cs="Times New Roman"/>
                <w:sz w:val="21"/>
                <w:szCs w:val="21"/>
              </w:rPr>
              <w:t>14：00-15:  30</w:t>
            </w:r>
          </w:p>
          <w:p>
            <w:pPr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</w:rPr>
              <w:t>国际经济与贸易</w:t>
            </w:r>
            <w:r>
              <w:rPr>
                <w:rFonts w:ascii="Times New Roman" w:cs="Times New Roman"/>
                <w:sz w:val="21"/>
                <w:szCs w:val="21"/>
              </w:rPr>
              <w:t>班：6</w:t>
            </w:r>
            <w:r>
              <w:rPr>
                <w:rFonts w:hint="eastAsia" w:ascii="Times New Roman" w:cs="Times New Roman"/>
                <w:sz w:val="21"/>
                <w:szCs w:val="21"/>
              </w:rPr>
              <w:t>月</w:t>
            </w:r>
            <w:r>
              <w:rPr>
                <w:rFonts w:ascii="Times New Roman" w:cs="Times New Roman"/>
                <w:sz w:val="21"/>
                <w:szCs w:val="21"/>
              </w:rPr>
              <w:t>12</w:t>
            </w:r>
            <w:r>
              <w:rPr>
                <w:rFonts w:hint="eastAsia" w:ascii="Times New Roman" w:cs="Times New Roman"/>
                <w:sz w:val="21"/>
                <w:szCs w:val="21"/>
              </w:rPr>
              <w:t>日</w:t>
            </w:r>
            <w:r>
              <w:rPr>
                <w:rFonts w:ascii="Times New Roman" w:cs="Times New Roman"/>
                <w:sz w:val="21"/>
                <w:szCs w:val="21"/>
              </w:rPr>
              <w:t xml:space="preserve"> 15:  40- 17:  10</w:t>
            </w:r>
          </w:p>
          <w:p>
            <w:pPr>
              <w:ind w:firstLine="525" w:firstLineChars="250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</w:rPr>
              <w:t xml:space="preserve">             6月</w:t>
            </w:r>
            <w:r>
              <w:rPr>
                <w:rFonts w:ascii="Times New Roman" w:cs="Times New Roman"/>
                <w:sz w:val="21"/>
                <w:szCs w:val="21"/>
              </w:rPr>
              <w:t>15</w:t>
            </w:r>
            <w:r>
              <w:rPr>
                <w:rFonts w:hint="eastAsia" w:ascii="Times New Roman" w:cs="Times New Roman"/>
                <w:sz w:val="21"/>
                <w:szCs w:val="21"/>
              </w:rPr>
              <w:t>日</w:t>
            </w:r>
            <w:r>
              <w:rPr>
                <w:rFonts w:ascii="Times New Roman" w:cs="Times New Roman"/>
                <w:sz w:val="21"/>
                <w:szCs w:val="21"/>
              </w:rPr>
              <w:t xml:space="preserve"> 8：00-9：30</w:t>
            </w:r>
          </w:p>
          <w:p>
            <w:pPr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 xml:space="preserve">考试地点： </w:t>
            </w:r>
            <w:r>
              <w:rPr>
                <w:rFonts w:hint="eastAsia" w:ascii="Times New Roman" w:cs="Times New Roman"/>
                <w:sz w:val="21"/>
                <w:szCs w:val="21"/>
              </w:rPr>
              <w:t>原上课教室不变</w:t>
            </w:r>
          </w:p>
          <w:p>
            <w:pPr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考试安排：    1</w:t>
            </w:r>
            <w:r>
              <w:rPr>
                <w:rFonts w:hint="eastAsia" w:ascii="Times New Roman" w:cs="Times New Roman"/>
                <w:sz w:val="21"/>
                <w:szCs w:val="21"/>
              </w:rPr>
              <w:t>分钟</w:t>
            </w:r>
            <w:r>
              <w:rPr>
                <w:rFonts w:ascii="Times New Roman" w:cs="Times New Roman"/>
                <w:sz w:val="21"/>
                <w:szCs w:val="21"/>
              </w:rPr>
              <w:t>自由诵读+ 1</w:t>
            </w:r>
            <w:r>
              <w:rPr>
                <w:rFonts w:hint="eastAsia" w:ascii="Times New Roman" w:cs="Times New Roman"/>
                <w:sz w:val="21"/>
                <w:szCs w:val="21"/>
              </w:rPr>
              <w:t>分钟</w:t>
            </w:r>
            <w:r>
              <w:rPr>
                <w:rFonts w:ascii="Times New Roman" w:cs="Times New Roman"/>
                <w:sz w:val="21"/>
                <w:szCs w:val="21"/>
              </w:rPr>
              <w:t>老师提问 （按学号</w:t>
            </w:r>
            <w:r>
              <w:rPr>
                <w:rFonts w:hint="eastAsia" w:ascii="Times New Roman" w:cs="Times New Roman"/>
                <w:sz w:val="21"/>
                <w:szCs w:val="21"/>
              </w:rPr>
              <w:t>顺序</w:t>
            </w:r>
            <w:r>
              <w:rPr>
                <w:rFonts w:ascii="Times New Roman" w:cs="Times New Roman"/>
                <w:sz w:val="21"/>
                <w:szCs w:val="21"/>
              </w:rPr>
              <w:t>）</w:t>
            </w:r>
          </w:p>
          <w:p>
            <w:pPr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</w:rPr>
              <w:t>内容要求</w:t>
            </w:r>
            <w:r>
              <w:rPr>
                <w:rFonts w:ascii="Times New Roman" w:cs="Times New Roman"/>
                <w:sz w:val="21"/>
                <w:szCs w:val="21"/>
              </w:rPr>
              <w:t>：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rPr>
                <w:rFonts w:asci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开场</w:t>
            </w:r>
            <w:r>
              <w:rPr>
                <w:rFonts w:ascii="Times New Roman" w:cs="Times New Roman"/>
                <w:szCs w:val="21"/>
              </w:rPr>
              <w:t>做个简短的</w:t>
            </w:r>
            <w:r>
              <w:rPr>
                <w:rFonts w:hint="eastAsia" w:ascii="Times New Roman" w:cs="Times New Roman"/>
                <w:szCs w:val="21"/>
              </w:rPr>
              <w:t>个人说明</w:t>
            </w:r>
            <w:r>
              <w:rPr>
                <w:rFonts w:ascii="Times New Roman" w:cs="Times New Roman"/>
                <w:szCs w:val="21"/>
              </w:rPr>
              <w:t>，如：</w:t>
            </w:r>
            <w:r>
              <w:rPr>
                <w:rFonts w:hint="eastAsia" w:ascii="Times New Roman" w:cs="Times New Roman"/>
                <w:szCs w:val="21"/>
              </w:rPr>
              <w:t>姓名</w:t>
            </w:r>
            <w:r>
              <w:rPr>
                <w:rFonts w:ascii="Times New Roman" w:cs="Times New Roman"/>
                <w:szCs w:val="21"/>
              </w:rPr>
              <w:t>+</w:t>
            </w:r>
            <w:r>
              <w:rPr>
                <w:rFonts w:hint="eastAsia" w:ascii="Times New Roman" w:cs="Times New Roman"/>
                <w:szCs w:val="21"/>
              </w:rPr>
              <w:t>学号</w:t>
            </w:r>
            <w:r>
              <w:rPr>
                <w:rFonts w:ascii="Times New Roman" w:cs="Times New Roman"/>
                <w:szCs w:val="21"/>
              </w:rPr>
              <w:t>+</w:t>
            </w:r>
            <w:r>
              <w:rPr>
                <w:rFonts w:hint="eastAsia" w:ascii="Times New Roman" w:cs="Times New Roman"/>
                <w:szCs w:val="21"/>
              </w:rPr>
              <w:t>诵读</w:t>
            </w:r>
            <w:r>
              <w:rPr>
                <w:rFonts w:ascii="Times New Roman" w:cs="Times New Roman"/>
                <w:szCs w:val="21"/>
              </w:rPr>
              <w:t>题目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每人</w:t>
            </w:r>
            <w:r>
              <w:rPr>
                <w:rFonts w:ascii="Times New Roman" w:hAnsi="Times New Roman" w:cs="Times New Roman"/>
                <w:szCs w:val="21"/>
              </w:rPr>
              <w:t>各自准备1</w:t>
            </w:r>
            <w:r>
              <w:rPr>
                <w:rFonts w:hint="eastAsia" w:ascii="Times New Roman" w:hAnsi="Times New Roman" w:cs="Times New Roman"/>
                <w:szCs w:val="21"/>
              </w:rPr>
              <w:t>分钟</w:t>
            </w:r>
            <w:r>
              <w:rPr>
                <w:rFonts w:ascii="Times New Roman" w:hAnsi="Times New Roman" w:cs="Times New Roman"/>
                <w:szCs w:val="21"/>
              </w:rPr>
              <w:t>的</w:t>
            </w:r>
            <w:r>
              <w:rPr>
                <w:rFonts w:hint="eastAsia" w:ascii="Times New Roman" w:hAnsi="Times New Roman" w:cs="Times New Roman"/>
                <w:szCs w:val="21"/>
              </w:rPr>
              <w:t>诵读</w:t>
            </w:r>
            <w:r>
              <w:rPr>
                <w:rFonts w:ascii="Times New Roman" w:hAnsi="Times New Roman" w:cs="Times New Roman"/>
                <w:szCs w:val="21"/>
              </w:rPr>
              <w:t>材料（脱稿或不脱稿皆可），</w:t>
            </w:r>
            <w:r>
              <w:rPr>
                <w:rFonts w:hint="eastAsia" w:ascii="Times New Roman" w:hAnsi="Times New Roman" w:cs="Times New Roman"/>
                <w:szCs w:val="21"/>
              </w:rPr>
              <w:t>内容自选</w:t>
            </w:r>
            <w:r>
              <w:rPr>
                <w:rFonts w:ascii="Times New Roman" w:hAnsi="Times New Roman" w:cs="Times New Roman"/>
                <w:szCs w:val="21"/>
              </w:rPr>
              <w:t>（课文节选，</w:t>
            </w:r>
            <w:r>
              <w:rPr>
                <w:rFonts w:hint="eastAsia" w:ascii="Times New Roman" w:hAnsi="Times New Roman" w:cs="Times New Roman"/>
                <w:szCs w:val="21"/>
              </w:rPr>
              <w:t>诗歌</w:t>
            </w:r>
            <w:r>
              <w:rPr>
                <w:rFonts w:ascii="Times New Roman" w:hAnsi="Times New Roman" w:cs="Times New Roman"/>
                <w:szCs w:val="21"/>
              </w:rPr>
              <w:t>朗诵，</w:t>
            </w:r>
            <w:r>
              <w:rPr>
                <w:rFonts w:hint="eastAsia" w:ascii="Times New Roman" w:hAnsi="Times New Roman" w:cs="Times New Roman"/>
                <w:szCs w:val="21"/>
              </w:rPr>
              <w:t>美文</w:t>
            </w:r>
            <w:r>
              <w:rPr>
                <w:rFonts w:ascii="Times New Roman" w:hAnsi="Times New Roman" w:cs="Times New Roman"/>
                <w:szCs w:val="21"/>
              </w:rPr>
              <w:t>分享，</w:t>
            </w:r>
            <w:r>
              <w:rPr>
                <w:rFonts w:hint="eastAsia" w:ascii="Times New Roman" w:hAnsi="Times New Roman" w:cs="Times New Roman"/>
                <w:szCs w:val="21"/>
              </w:rPr>
              <w:t>电影</w:t>
            </w:r>
            <w:r>
              <w:rPr>
                <w:rFonts w:ascii="Times New Roman" w:hAnsi="Times New Roman" w:cs="Times New Roman"/>
                <w:szCs w:val="21"/>
              </w:rPr>
              <w:t>台词</w:t>
            </w:r>
            <w:r>
              <w:rPr>
                <w:rFonts w:hint="eastAsia" w:ascii="Times New Roman" w:hAnsi="Times New Roman" w:cs="Times New Roman"/>
                <w:szCs w:val="21"/>
              </w:rPr>
              <w:t>等等</w:t>
            </w:r>
            <w:r>
              <w:rPr>
                <w:rFonts w:ascii="Times New Roman" w:hAnsi="Times New Roman" w:cs="Times New Roman"/>
                <w:szCs w:val="21"/>
              </w:rPr>
              <w:t>），</w:t>
            </w:r>
            <w:r>
              <w:rPr>
                <w:rFonts w:hint="eastAsia" w:ascii="Times New Roman" w:hAnsi="Times New Roman" w:cs="Times New Roman"/>
                <w:szCs w:val="21"/>
              </w:rPr>
              <w:t>形式</w:t>
            </w:r>
            <w:r>
              <w:rPr>
                <w:rFonts w:ascii="Times New Roman" w:hAnsi="Times New Roman" w:cs="Times New Roman"/>
                <w:szCs w:val="21"/>
              </w:rPr>
              <w:t>自定（唱歌除外）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打分依据：</w:t>
            </w:r>
            <w:r>
              <w:rPr>
                <w:rFonts w:hint="eastAsia" w:ascii="Times New Roman" w:hAnsi="Times New Roman" w:cs="Times New Roman"/>
                <w:szCs w:val="21"/>
              </w:rPr>
              <w:t>自选</w:t>
            </w:r>
            <w:r>
              <w:rPr>
                <w:rFonts w:ascii="Times New Roman" w:hAnsi="Times New Roman" w:cs="Times New Roman"/>
                <w:szCs w:val="21"/>
              </w:rPr>
              <w:t>内容的难易程度+</w:t>
            </w:r>
            <w:r>
              <w:rPr>
                <w:rFonts w:hint="eastAsia" w:ascii="Times New Roman" w:hAnsi="Times New Roman" w:cs="Times New Roman"/>
                <w:szCs w:val="21"/>
              </w:rPr>
              <w:t>诵读表现</w:t>
            </w:r>
            <w:r>
              <w:rPr>
                <w:rFonts w:ascii="Times New Roman" w:hAnsi="Times New Roman" w:cs="Times New Roman"/>
                <w:szCs w:val="21"/>
              </w:rPr>
              <w:t>+</w:t>
            </w:r>
            <w:r>
              <w:rPr>
                <w:rFonts w:hint="eastAsia" w:ascii="Times New Roman" w:hAnsi="Times New Roman" w:cs="Times New Roman"/>
                <w:szCs w:val="21"/>
              </w:rPr>
              <w:t>问答环节</w:t>
            </w:r>
          </w:p>
          <w:p>
            <w:pPr>
              <w:pStyle w:val="13"/>
              <w:spacing w:after="240"/>
              <w:ind w:left="360" w:firstLine="0" w:firstLineChars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Prepare for the final exam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9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C94"/>
    <w:multiLevelType w:val="multilevel"/>
    <w:tmpl w:val="19A50C94"/>
    <w:lvl w:ilvl="0" w:tentative="0">
      <w:start w:val="1"/>
      <w:numFmt w:val="decimal"/>
      <w:lvlText w:val="%1."/>
      <w:lvlJc w:val="left"/>
      <w:pPr>
        <w:ind w:left="960" w:hanging="360"/>
      </w:pPr>
      <w:rPr>
        <w:rFonts w:hint="eastAsia" w:hAnsiTheme="minorHAnsi"/>
      </w:rPr>
    </w:lvl>
    <w:lvl w:ilvl="1" w:tentative="0">
      <w:start w:val="1"/>
      <w:numFmt w:val="lowerLetter"/>
      <w:lvlText w:val="%2)"/>
      <w:lvlJc w:val="left"/>
      <w:pPr>
        <w:ind w:left="1560" w:hanging="480"/>
      </w:pPr>
    </w:lvl>
    <w:lvl w:ilvl="2" w:tentative="0">
      <w:start w:val="1"/>
      <w:numFmt w:val="lowerRoman"/>
      <w:lvlText w:val="%3."/>
      <w:lvlJc w:val="right"/>
      <w:pPr>
        <w:ind w:left="2040" w:hanging="480"/>
      </w:pPr>
    </w:lvl>
    <w:lvl w:ilvl="3" w:tentative="0">
      <w:start w:val="1"/>
      <w:numFmt w:val="decimal"/>
      <w:lvlText w:val="%4."/>
      <w:lvlJc w:val="left"/>
      <w:pPr>
        <w:ind w:left="2520" w:hanging="480"/>
      </w:pPr>
    </w:lvl>
    <w:lvl w:ilvl="4" w:tentative="0">
      <w:start w:val="1"/>
      <w:numFmt w:val="lowerLetter"/>
      <w:lvlText w:val="%5)"/>
      <w:lvlJc w:val="left"/>
      <w:pPr>
        <w:ind w:left="3000" w:hanging="480"/>
      </w:pPr>
    </w:lvl>
    <w:lvl w:ilvl="5" w:tentative="0">
      <w:start w:val="1"/>
      <w:numFmt w:val="lowerRoman"/>
      <w:lvlText w:val="%6."/>
      <w:lvlJc w:val="right"/>
      <w:pPr>
        <w:ind w:left="3480" w:hanging="480"/>
      </w:pPr>
    </w:lvl>
    <w:lvl w:ilvl="6" w:tentative="0">
      <w:start w:val="1"/>
      <w:numFmt w:val="decimal"/>
      <w:lvlText w:val="%7."/>
      <w:lvlJc w:val="left"/>
      <w:pPr>
        <w:ind w:left="3960" w:hanging="480"/>
      </w:pPr>
    </w:lvl>
    <w:lvl w:ilvl="7" w:tentative="0">
      <w:start w:val="1"/>
      <w:numFmt w:val="lowerLetter"/>
      <w:lvlText w:val="%8)"/>
      <w:lvlJc w:val="left"/>
      <w:pPr>
        <w:ind w:left="4440" w:hanging="480"/>
      </w:pPr>
    </w:lvl>
    <w:lvl w:ilvl="8" w:tentative="0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40BB"/>
    <w:rsid w:val="001A37FC"/>
    <w:rsid w:val="001B3AF4"/>
    <w:rsid w:val="001E122C"/>
    <w:rsid w:val="00296983"/>
    <w:rsid w:val="002C1D4E"/>
    <w:rsid w:val="002C6E12"/>
    <w:rsid w:val="00323B43"/>
    <w:rsid w:val="003737F9"/>
    <w:rsid w:val="00385232"/>
    <w:rsid w:val="003C346D"/>
    <w:rsid w:val="003D37D8"/>
    <w:rsid w:val="003D52BA"/>
    <w:rsid w:val="00402FC1"/>
    <w:rsid w:val="00426133"/>
    <w:rsid w:val="004320B0"/>
    <w:rsid w:val="004358AB"/>
    <w:rsid w:val="00480E10"/>
    <w:rsid w:val="004B6C51"/>
    <w:rsid w:val="004B7DF6"/>
    <w:rsid w:val="004C605F"/>
    <w:rsid w:val="00554D29"/>
    <w:rsid w:val="00554E13"/>
    <w:rsid w:val="0056475F"/>
    <w:rsid w:val="005667A0"/>
    <w:rsid w:val="005E4B40"/>
    <w:rsid w:val="0060684F"/>
    <w:rsid w:val="00655883"/>
    <w:rsid w:val="006765E0"/>
    <w:rsid w:val="006B3421"/>
    <w:rsid w:val="007252A8"/>
    <w:rsid w:val="0082082B"/>
    <w:rsid w:val="008B7726"/>
    <w:rsid w:val="008D76EE"/>
    <w:rsid w:val="009601B8"/>
    <w:rsid w:val="009C7893"/>
    <w:rsid w:val="009F5889"/>
    <w:rsid w:val="00A7044B"/>
    <w:rsid w:val="00B32579"/>
    <w:rsid w:val="00B42AEC"/>
    <w:rsid w:val="00B666F8"/>
    <w:rsid w:val="00C16A56"/>
    <w:rsid w:val="00C27CFA"/>
    <w:rsid w:val="00C935CE"/>
    <w:rsid w:val="00CB049A"/>
    <w:rsid w:val="00CB5241"/>
    <w:rsid w:val="00CC55AB"/>
    <w:rsid w:val="00D177A9"/>
    <w:rsid w:val="00D31D50"/>
    <w:rsid w:val="00D63549"/>
    <w:rsid w:val="00DB4997"/>
    <w:rsid w:val="00DD0E34"/>
    <w:rsid w:val="00E1406E"/>
    <w:rsid w:val="00E21AD8"/>
    <w:rsid w:val="00E65704"/>
    <w:rsid w:val="00EC16A8"/>
    <w:rsid w:val="00EE4729"/>
    <w:rsid w:val="00FA753D"/>
    <w:rsid w:val="00FB5255"/>
    <w:rsid w:val="01B52AE9"/>
    <w:rsid w:val="56C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widowControl w:val="0"/>
      <w:autoSpaceDE w:val="0"/>
      <w:autoSpaceDN w:val="0"/>
      <w:snapToGrid/>
      <w:spacing w:after="0"/>
      <w:ind w:left="270" w:hanging="270"/>
      <w:outlineLvl w:val="1"/>
    </w:pPr>
    <w:rPr>
      <w:rFonts w:ascii="Times New Roman" w:hAnsi="Times New Roman" w:eastAsia="宋体" w:cs="Times New Roman"/>
      <w:sz w:val="32"/>
      <w:szCs w:val="32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字符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字符"/>
    <w:basedOn w:val="8"/>
    <w:link w:val="4"/>
    <w:uiPriority w:val="99"/>
    <w:rPr>
      <w:rFonts w:ascii="Tahoma" w:hAnsi="Tahoma"/>
      <w:sz w:val="18"/>
      <w:szCs w:val="18"/>
    </w:rPr>
  </w:style>
  <w:style w:type="character" w:customStyle="1" w:styleId="11">
    <w:name w:val="批注框文本字符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占位符文本1"/>
    <w:basedOn w:val="8"/>
    <w:semiHidden/>
    <w:qFormat/>
    <w:uiPriority w:val="99"/>
    <w:rPr>
      <w:color w:val="808080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标题 2字符"/>
    <w:basedOn w:val="8"/>
    <w:link w:val="2"/>
    <w:uiPriority w:val="0"/>
    <w:rPr>
      <w:rFonts w:ascii="Times New Roman" w:hAnsi="Times New Roman" w:eastAsia="宋体" w:cs="Times New Roman"/>
      <w:sz w:val="32"/>
      <w:szCs w:val="32"/>
      <w:lang w:val="zh-CN"/>
    </w:rPr>
  </w:style>
  <w:style w:type="paragraph" w:styleId="15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9D4237-4F49-4743-804B-2D5F3B4DE5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1539</Words>
  <Characters>8777</Characters>
  <Lines>73</Lines>
  <Paragraphs>20</Paragraphs>
  <TotalTime>0</TotalTime>
  <ScaleCrop>false</ScaleCrop>
  <LinksUpToDate>false</LinksUpToDate>
  <CharactersWithSpaces>10296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2017-05-24T08:50:00Z</dcterms:created>
  <dc:creator>Administrator</dc:creator>
  <cp:lastModifiedBy>一只 胡萝卜</cp:lastModifiedBy>
  <cp:lastPrinted>2017-03-08T02:41:00Z</cp:lastPrinted>
  <dcterms:modified xsi:type="dcterms:W3CDTF">2019-10-31T00:57:16Z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